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D2" w:rsidRPr="007525C9" w:rsidRDefault="007D22D2" w:rsidP="007D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D22D2" w:rsidRPr="007525C9" w:rsidRDefault="007D22D2" w:rsidP="007D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D22D2" w:rsidRDefault="007D22D2" w:rsidP="007D22D2"/>
    <w:p w:rsidR="007D22D2" w:rsidRPr="007525C9" w:rsidRDefault="007D22D2" w:rsidP="007D22D2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</w:t>
      </w:r>
      <w:r w:rsidRPr="007D22D2">
        <w:rPr>
          <w:rFonts w:ascii="Times New Roman" w:hAnsi="Times New Roman"/>
          <w:sz w:val="28"/>
          <w:szCs w:val="28"/>
        </w:rPr>
        <w:t xml:space="preserve">жовтня 2014 р. № 563, встановлено, що до </w:t>
      </w:r>
      <w:r w:rsidRPr="007D22D2">
        <w:rPr>
          <w:rFonts w:ascii="Times New Roman" w:hAnsi="Times New Roman"/>
          <w:iCs/>
          <w:sz w:val="28"/>
          <w:szCs w:val="28"/>
        </w:rPr>
        <w:t>Савченка Олександра Сергійовича</w:t>
      </w:r>
      <w:r w:rsidRPr="007D22D2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7D22D2">
        <w:rPr>
          <w:rFonts w:ascii="Times New Roman" w:hAnsi="Times New Roman"/>
          <w:sz w:val="28"/>
          <w:szCs w:val="28"/>
        </w:rPr>
        <w:t>«Шостка</w:t>
      </w:r>
      <w:r w:rsidRPr="007D22D2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7D22D2" w:rsidRDefault="007D22D2" w:rsidP="007D22D2"/>
    <w:p w:rsidR="00710448" w:rsidRDefault="00710448"/>
    <w:sectPr w:rsidR="00710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D2"/>
    <w:rsid w:val="00710448"/>
    <w:rsid w:val="007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D22D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D22D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2021-07-07T05:52:00Z</dcterms:created>
  <dcterms:modified xsi:type="dcterms:W3CDTF">2021-07-07T05:53:00Z</dcterms:modified>
</cp:coreProperties>
</file>