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36" w:rsidRPr="007525C9" w:rsidRDefault="007E0D36" w:rsidP="007E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E0D36" w:rsidRPr="007525C9" w:rsidRDefault="007E0D36" w:rsidP="007E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E0D36" w:rsidRDefault="007E0D36" w:rsidP="007E0D36"/>
    <w:p w:rsidR="007E0D36" w:rsidRPr="007525C9" w:rsidRDefault="007E0D36" w:rsidP="007E0D3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Темченко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Вікторії Леонідівни</w:t>
      </w:r>
      <w:r w:rsidRPr="008A3826">
        <w:rPr>
          <w:rFonts w:ascii="Times New Roman" w:hAnsi="Times New Roman"/>
          <w:sz w:val="28"/>
          <w:szCs w:val="28"/>
        </w:rPr>
        <w:t xml:space="preserve">, </w:t>
      </w:r>
      <w:r w:rsidRPr="007E0D36">
        <w:rPr>
          <w:rFonts w:ascii="Times New Roman" w:hAnsi="Times New Roman"/>
          <w:sz w:val="28"/>
          <w:szCs w:val="28"/>
        </w:rPr>
        <w:t xml:space="preserve">головного спеціаліста відділу прикордонного інспекційного контролю </w:t>
      </w:r>
      <w:r w:rsidRPr="007E0D36">
        <w:rPr>
          <w:rFonts w:ascii="Times New Roman" w:hAnsi="Times New Roman"/>
          <w:sz w:val="28"/>
          <w:szCs w:val="28"/>
        </w:rPr>
        <w:t>«Шостка</w:t>
      </w:r>
      <w:r w:rsidRPr="007E0D36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7E0D36" w:rsidRDefault="007E0D36" w:rsidP="007E0D36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6"/>
    <w:rsid w:val="003E1521"/>
    <w:rsid w:val="007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0D3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0D3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2021-07-07T14:35:00Z</dcterms:created>
  <dcterms:modified xsi:type="dcterms:W3CDTF">2021-07-07T14:36:00Z</dcterms:modified>
</cp:coreProperties>
</file>