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9BA6" w14:textId="0E0057C0" w:rsidR="000B7F57" w:rsidRPr="00DA7FB2" w:rsidRDefault="000B7F57" w:rsidP="00D3183B">
      <w:pPr>
        <w:spacing w:after="0" w:line="216" w:lineRule="auto"/>
        <w:ind w:left="4536" w:firstLine="3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DA7FB2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14:paraId="19576222" w14:textId="77777777" w:rsidR="000B7F57" w:rsidRPr="00296929" w:rsidRDefault="000B7F57" w:rsidP="000B7F57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485C630E" w14:textId="77777777" w:rsidR="000B7F57" w:rsidRPr="00296929" w:rsidRDefault="000B7F57" w:rsidP="000B7F57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1B50EC7A" w14:textId="77777777" w:rsidR="000B7F57" w:rsidRPr="00296929" w:rsidRDefault="000B7F57" w:rsidP="000B7F57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>ПАМ’ЯТКА</w:t>
      </w:r>
    </w:p>
    <w:p w14:paraId="0A8CB660" w14:textId="77777777" w:rsidR="000B7F57" w:rsidRPr="00296929" w:rsidRDefault="000B7F57" w:rsidP="000B7F57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 xml:space="preserve">щодо розгляду повідомлень про можливі факти корупційних або </w:t>
      </w:r>
    </w:p>
    <w:p w14:paraId="533D413D" w14:textId="77777777" w:rsidR="000B7F57" w:rsidRPr="00296929" w:rsidRDefault="000B7F57" w:rsidP="000B7F57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 xml:space="preserve">пов’язаних з корупцією правопорушень, інших порушень </w:t>
      </w:r>
    </w:p>
    <w:p w14:paraId="6FFC9C1F" w14:textId="0CB7AFE0" w:rsidR="000B7F57" w:rsidRPr="00296929" w:rsidRDefault="000B7F57" w:rsidP="000B7F57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 xml:space="preserve">Закону України </w:t>
      </w:r>
      <w:r w:rsidR="00294660">
        <w:rPr>
          <w:rFonts w:ascii="Times New Roman" w:hAnsi="Times New Roman" w:cs="Times New Roman"/>
          <w:b/>
          <w:sz w:val="28"/>
          <w:szCs w:val="28"/>
        </w:rPr>
        <w:t>„</w:t>
      </w:r>
      <w:r w:rsidRPr="00296929">
        <w:rPr>
          <w:rFonts w:ascii="Times New Roman" w:hAnsi="Times New Roman" w:cs="Times New Roman"/>
          <w:b/>
          <w:sz w:val="28"/>
          <w:szCs w:val="28"/>
        </w:rPr>
        <w:t>Про запобігання корупції</w:t>
      </w:r>
      <w:r w:rsidR="00294660">
        <w:rPr>
          <w:rFonts w:ascii="Times New Roman" w:hAnsi="Times New Roman" w:cs="Times New Roman"/>
          <w:b/>
          <w:sz w:val="28"/>
          <w:szCs w:val="28"/>
        </w:rPr>
        <w:t>”</w:t>
      </w:r>
    </w:p>
    <w:p w14:paraId="48FE3EBB" w14:textId="77777777" w:rsidR="000B7F57" w:rsidRPr="00296929" w:rsidRDefault="000B7F57" w:rsidP="000B7F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B9744F" w14:textId="77777777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Викривач може самостійно обрати, через які канали подати повідомлення: внутрішні, регулярні чи зовнішні.</w:t>
      </w:r>
    </w:p>
    <w:p w14:paraId="51AFD583" w14:textId="77777777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619EE21F" w14:textId="77777777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 xml:space="preserve">Важливо: </w:t>
      </w:r>
    </w:p>
    <w:p w14:paraId="2755AFCE" w14:textId="77777777" w:rsidR="000B7F57" w:rsidRPr="00296929" w:rsidRDefault="000B7F57" w:rsidP="000B7F57">
      <w:pPr>
        <w:pStyle w:val="a3"/>
        <w:numPr>
          <w:ilvl w:val="0"/>
          <w:numId w:val="1"/>
        </w:numPr>
        <w:spacing w:after="0"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викривач може подати повідомлення як із зазначенням авторства, так і анонімно;</w:t>
      </w:r>
    </w:p>
    <w:p w14:paraId="1D4644EF" w14:textId="77777777" w:rsidR="000B7F57" w:rsidRPr="00296929" w:rsidRDefault="000B7F57" w:rsidP="000B7F57">
      <w:pPr>
        <w:pStyle w:val="a3"/>
        <w:numPr>
          <w:ilvl w:val="0"/>
          <w:numId w:val="1"/>
        </w:numPr>
        <w:spacing w:after="0"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якщо повідомлення викривача не містить фактичних даних, які можуть бути перевірені, викривача інформують про залишення його повідомлення без розгляду.</w:t>
      </w:r>
    </w:p>
    <w:p w14:paraId="2BCF4929" w14:textId="77777777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A36768C" w14:textId="0B0C63A0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 xml:space="preserve">Порядок (процедура) розгляду повідомлень в </w:t>
      </w:r>
      <w:r w:rsidRPr="00296929">
        <w:rPr>
          <w:rFonts w:ascii="Times New Roman" w:hAnsi="Times New Roman" w:cs="Times New Roman"/>
          <w:b/>
          <w:bCs/>
          <w:sz w:val="28"/>
          <w:szCs w:val="28"/>
        </w:rPr>
        <w:t xml:space="preserve">Північному </w:t>
      </w:r>
      <w:r w:rsidR="005D6EA7">
        <w:rPr>
          <w:rFonts w:ascii="Times New Roman" w:hAnsi="Times New Roman" w:cs="Times New Roman"/>
          <w:b/>
          <w:bCs/>
          <w:sz w:val="28"/>
          <w:szCs w:val="28"/>
        </w:rPr>
        <w:t>МГУ</w:t>
      </w:r>
      <w:r w:rsidRPr="002969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66EABBB" w14:textId="67343A58" w:rsidR="000B7F57" w:rsidRPr="00296929" w:rsidRDefault="000B7F57" w:rsidP="000B7F57">
      <w:pPr>
        <w:pStyle w:val="a3"/>
        <w:numPr>
          <w:ilvl w:val="0"/>
          <w:numId w:val="2"/>
        </w:numPr>
        <w:spacing w:after="0" w:line="21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якщо розгляд повідомлення не належить до компетенції Північного МГУ – про це інформують викривача </w:t>
      </w:r>
      <w:r w:rsidRPr="00296929">
        <w:rPr>
          <w:rFonts w:ascii="Times New Roman" w:hAnsi="Times New Roman" w:cs="Times New Roman"/>
          <w:b/>
          <w:sz w:val="28"/>
          <w:szCs w:val="28"/>
        </w:rPr>
        <w:t>у 3-денний строк;</w:t>
      </w:r>
    </w:p>
    <w:p w14:paraId="7EBEFAB9" w14:textId="77777777" w:rsidR="000B7F57" w:rsidRPr="00296929" w:rsidRDefault="000B7F57" w:rsidP="000B7F57">
      <w:pPr>
        <w:pStyle w:val="a3"/>
        <w:numPr>
          <w:ilvl w:val="0"/>
          <w:numId w:val="2"/>
        </w:numPr>
        <w:spacing w:after="0" w:line="21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якщо повідомлення містить факти корупційних або пов’язаних з корупцією правопорушень – Північне МГУ </w:t>
      </w:r>
      <w:r w:rsidRPr="00296929">
        <w:rPr>
          <w:rFonts w:ascii="Times New Roman" w:hAnsi="Times New Roman" w:cs="Times New Roman"/>
          <w:b/>
          <w:sz w:val="28"/>
          <w:szCs w:val="28"/>
        </w:rPr>
        <w:t>упродовж 24 год</w:t>
      </w:r>
      <w:r w:rsidRPr="00296929">
        <w:rPr>
          <w:rFonts w:ascii="Times New Roman" w:hAnsi="Times New Roman" w:cs="Times New Roman"/>
          <w:sz w:val="28"/>
          <w:szCs w:val="28"/>
        </w:rPr>
        <w:t xml:space="preserve"> письмово повідомляє </w:t>
      </w:r>
      <w:proofErr w:type="spellStart"/>
      <w:r w:rsidRPr="00296929">
        <w:rPr>
          <w:rFonts w:ascii="Times New Roman" w:hAnsi="Times New Roman" w:cs="Times New Roman"/>
          <w:sz w:val="28"/>
          <w:szCs w:val="28"/>
        </w:rPr>
        <w:t>спецсуб’єкта</w:t>
      </w:r>
      <w:proofErr w:type="spellEnd"/>
      <w:r w:rsidRPr="00296929">
        <w:rPr>
          <w:rFonts w:ascii="Times New Roman" w:hAnsi="Times New Roman" w:cs="Times New Roman"/>
          <w:sz w:val="28"/>
          <w:szCs w:val="28"/>
        </w:rPr>
        <w:t xml:space="preserve"> (прокуратуру, НПУ, НАЗК, НАБУ);</w:t>
      </w:r>
    </w:p>
    <w:p w14:paraId="7FA58A95" w14:textId="77777777" w:rsidR="000B7F57" w:rsidRPr="00296929" w:rsidRDefault="000B7F57" w:rsidP="000B7F57">
      <w:pPr>
        <w:pStyle w:val="a3"/>
        <w:numPr>
          <w:ilvl w:val="0"/>
          <w:numId w:val="2"/>
        </w:numPr>
        <w:spacing w:after="0" w:line="21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якщо повідомлення стосується дій або бездіяльності начальника Північного МГУ – повідомлення </w:t>
      </w:r>
      <w:r w:rsidRPr="00296929">
        <w:rPr>
          <w:rFonts w:ascii="Times New Roman" w:hAnsi="Times New Roman" w:cs="Times New Roman"/>
          <w:b/>
          <w:sz w:val="28"/>
          <w:szCs w:val="28"/>
        </w:rPr>
        <w:t>у 3-денний строк</w:t>
      </w:r>
      <w:r w:rsidRPr="00296929">
        <w:rPr>
          <w:rFonts w:ascii="Times New Roman" w:hAnsi="Times New Roman" w:cs="Times New Roman"/>
          <w:sz w:val="28"/>
          <w:szCs w:val="28"/>
        </w:rPr>
        <w:t xml:space="preserve"> без попередньої перевірки надсилається до НАЗК;</w:t>
      </w:r>
    </w:p>
    <w:p w14:paraId="0CC26E3E" w14:textId="77777777" w:rsidR="000B7F57" w:rsidRPr="00296929" w:rsidRDefault="000B7F57" w:rsidP="000B7F57">
      <w:pPr>
        <w:pStyle w:val="a3"/>
        <w:numPr>
          <w:ilvl w:val="0"/>
          <w:numId w:val="2"/>
        </w:numPr>
        <w:spacing w:after="0" w:line="21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інформування викривача про кінцеві результати розгляду повідомлення</w:t>
      </w:r>
    </w:p>
    <w:p w14:paraId="1A0BFA98" w14:textId="77777777" w:rsidR="000B7F57" w:rsidRPr="00296929" w:rsidRDefault="000B7F57" w:rsidP="000B7F5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996A4A" w14:textId="2F82C8A4" w:rsidR="000B7F57" w:rsidRPr="00296929" w:rsidRDefault="00DF0AF5" w:rsidP="000B7F57">
      <w:pPr>
        <w:spacing w:after="0" w:line="21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 xml:space="preserve">Порядок (процедура) розгляду повідомлень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B7F57" w:rsidRPr="00296929">
        <w:rPr>
          <w:rFonts w:ascii="Times New Roman" w:hAnsi="Times New Roman" w:cs="Times New Roman"/>
          <w:b/>
          <w:sz w:val="28"/>
          <w:szCs w:val="28"/>
        </w:rPr>
        <w:t>икривач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B7F57" w:rsidRPr="00296929">
        <w:rPr>
          <w:rFonts w:ascii="Times New Roman" w:hAnsi="Times New Roman" w:cs="Times New Roman"/>
          <w:b/>
          <w:sz w:val="28"/>
          <w:szCs w:val="28"/>
        </w:rPr>
        <w:t xml:space="preserve"> із зазначенням авторства:</w:t>
      </w:r>
    </w:p>
    <w:p w14:paraId="108F8741" w14:textId="288F2466" w:rsidR="000B7F57" w:rsidRPr="00296929" w:rsidRDefault="000B7F57" w:rsidP="000B7F57">
      <w:pPr>
        <w:pStyle w:val="a3"/>
        <w:numPr>
          <w:ilvl w:val="0"/>
          <w:numId w:val="3"/>
        </w:numPr>
        <w:tabs>
          <w:tab w:val="left" w:pos="447"/>
        </w:tabs>
        <w:spacing w:line="216" w:lineRule="auto"/>
        <w:ind w:left="0" w:right="17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попередня перевірка викладеної у зверненні інформації – </w:t>
      </w:r>
      <w:r w:rsidRPr="00296929">
        <w:rPr>
          <w:rFonts w:ascii="Times New Roman" w:hAnsi="Times New Roman" w:cs="Times New Roman"/>
          <w:b/>
          <w:sz w:val="28"/>
          <w:szCs w:val="28"/>
        </w:rPr>
        <w:t>до 10 робочих днів,</w:t>
      </w:r>
      <w:r w:rsidR="002E1FAD" w:rsidRPr="002E1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E1FAD" w:rsidRPr="002E1FAD">
        <w:rPr>
          <w:rFonts w:ascii="Times New Roman" w:hAnsi="Times New Roman" w:cs="Times New Roman"/>
          <w:bCs/>
          <w:sz w:val="28"/>
          <w:szCs w:val="28"/>
        </w:rPr>
        <w:t>по завершенні якої</w:t>
      </w:r>
      <w:r w:rsidR="00E87AE5">
        <w:rPr>
          <w:rFonts w:ascii="Times New Roman" w:hAnsi="Times New Roman" w:cs="Times New Roman"/>
          <w:bCs/>
          <w:sz w:val="28"/>
          <w:szCs w:val="28"/>
        </w:rPr>
        <w:t>,</w:t>
      </w:r>
      <w:r w:rsidRPr="00296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AE5" w:rsidRPr="00296929">
        <w:rPr>
          <w:rFonts w:ascii="Times New Roman" w:hAnsi="Times New Roman" w:cs="Times New Roman"/>
          <w:b/>
          <w:sz w:val="28"/>
          <w:szCs w:val="28"/>
        </w:rPr>
        <w:t>у 3-денний строк</w:t>
      </w:r>
      <w:r w:rsidR="00E87AE5">
        <w:rPr>
          <w:rFonts w:ascii="Times New Roman" w:hAnsi="Times New Roman" w:cs="Times New Roman"/>
          <w:b/>
          <w:sz w:val="28"/>
          <w:szCs w:val="28"/>
        </w:rPr>
        <w:t>,</w:t>
      </w:r>
      <w:r w:rsidR="00E87AE5" w:rsidRPr="002E1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FAD" w:rsidRPr="002E1FAD">
        <w:rPr>
          <w:rFonts w:ascii="Times New Roman" w:hAnsi="Times New Roman" w:cs="Times New Roman"/>
          <w:bCs/>
          <w:sz w:val="28"/>
          <w:szCs w:val="28"/>
        </w:rPr>
        <w:t>інформують</w:t>
      </w:r>
      <w:r w:rsidR="002E1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929">
        <w:rPr>
          <w:rFonts w:ascii="Times New Roman" w:hAnsi="Times New Roman" w:cs="Times New Roman"/>
          <w:sz w:val="28"/>
          <w:szCs w:val="28"/>
        </w:rPr>
        <w:t>викривача</w:t>
      </w:r>
      <w:r w:rsidR="002E1FAD" w:rsidRPr="00B72800">
        <w:rPr>
          <w:rFonts w:ascii="Times New Roman" w:hAnsi="Times New Roman" w:cs="Times New Roman"/>
          <w:bCs/>
          <w:sz w:val="28"/>
          <w:szCs w:val="28"/>
        </w:rPr>
        <w:t>;</w:t>
      </w:r>
    </w:p>
    <w:p w14:paraId="6D449171" w14:textId="77777777" w:rsidR="000B7F57" w:rsidRPr="00296929" w:rsidRDefault="000B7F57" w:rsidP="000B7F57">
      <w:pPr>
        <w:pStyle w:val="a3"/>
        <w:numPr>
          <w:ilvl w:val="0"/>
          <w:numId w:val="3"/>
        </w:numPr>
        <w:spacing w:after="0" w:line="216" w:lineRule="auto"/>
        <w:ind w:left="0"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після попередньої перевірки приймається рішення про:</w:t>
      </w:r>
    </w:p>
    <w:p w14:paraId="7A8C8B2B" w14:textId="77777777" w:rsidR="000B7F57" w:rsidRPr="00296929" w:rsidRDefault="000B7F57" w:rsidP="000B7F57">
      <w:pPr>
        <w:tabs>
          <w:tab w:val="left" w:pos="589"/>
        </w:tabs>
        <w:spacing w:line="216" w:lineRule="auto"/>
        <w:ind w:right="17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призначення проведення перевірки або розслідування – </w:t>
      </w:r>
      <w:r w:rsidRPr="00296929">
        <w:rPr>
          <w:rFonts w:ascii="Times New Roman" w:hAnsi="Times New Roman" w:cs="Times New Roman"/>
          <w:b/>
          <w:sz w:val="28"/>
          <w:szCs w:val="28"/>
        </w:rPr>
        <w:t>до 30 (45) днів;</w:t>
      </w:r>
    </w:p>
    <w:p w14:paraId="7CC3D8D8" w14:textId="77777777" w:rsidR="000B7F57" w:rsidRPr="00296929" w:rsidRDefault="000B7F57" w:rsidP="000B7F57">
      <w:pPr>
        <w:pStyle w:val="a3"/>
        <w:tabs>
          <w:tab w:val="left" w:pos="589"/>
        </w:tabs>
        <w:spacing w:line="216" w:lineRule="auto"/>
        <w:ind w:left="0" w:right="17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Pr="00296929">
        <w:rPr>
          <w:rFonts w:ascii="Times New Roman" w:hAnsi="Times New Roman" w:cs="Times New Roman"/>
          <w:b/>
          <w:sz w:val="28"/>
          <w:szCs w:val="28"/>
        </w:rPr>
        <w:t>упродовж 24 год</w:t>
      </w:r>
      <w:r w:rsidRPr="00296929">
        <w:rPr>
          <w:rFonts w:ascii="Times New Roman" w:hAnsi="Times New Roman" w:cs="Times New Roman"/>
          <w:sz w:val="28"/>
          <w:szCs w:val="28"/>
        </w:rPr>
        <w:t xml:space="preserve"> матеріалів до органу досудового розслідування у разі виявлення ознак кримінального правопорушення;</w:t>
      </w:r>
    </w:p>
    <w:p w14:paraId="0062C9CA" w14:textId="5D4D489F" w:rsidR="000B7F57" w:rsidRPr="00296929" w:rsidRDefault="000B7F57" w:rsidP="000B7F57">
      <w:pPr>
        <w:pStyle w:val="a3"/>
        <w:tabs>
          <w:tab w:val="left" w:pos="589"/>
        </w:tabs>
        <w:spacing w:line="216" w:lineRule="auto"/>
        <w:ind w:left="0" w:right="17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Pr="00296929">
        <w:rPr>
          <w:rFonts w:ascii="Times New Roman" w:hAnsi="Times New Roman" w:cs="Times New Roman"/>
          <w:b/>
          <w:sz w:val="28"/>
          <w:szCs w:val="28"/>
        </w:rPr>
        <w:t>упродовж 24 год</w:t>
      </w:r>
      <w:r w:rsidRPr="00296929">
        <w:rPr>
          <w:rFonts w:ascii="Times New Roman" w:hAnsi="Times New Roman" w:cs="Times New Roman"/>
          <w:sz w:val="28"/>
          <w:szCs w:val="28"/>
        </w:rPr>
        <w:t xml:space="preserve"> матеріалів до органу дізнання у разі виявлення ознак кримінального проступку</w:t>
      </w:r>
      <w:r w:rsidR="002E1FAD">
        <w:rPr>
          <w:rFonts w:ascii="Times New Roman" w:hAnsi="Times New Roman" w:cs="Times New Roman"/>
          <w:sz w:val="28"/>
          <w:szCs w:val="28"/>
        </w:rPr>
        <w:t>.</w:t>
      </w:r>
    </w:p>
    <w:p w14:paraId="68E3EC79" w14:textId="77777777" w:rsidR="000B7F57" w:rsidRPr="00296929" w:rsidRDefault="000B7F57" w:rsidP="000B7F57">
      <w:pPr>
        <w:pStyle w:val="a3"/>
        <w:numPr>
          <w:ilvl w:val="0"/>
          <w:numId w:val="4"/>
        </w:numPr>
        <w:tabs>
          <w:tab w:val="left" w:pos="270"/>
        </w:tabs>
        <w:spacing w:line="216" w:lineRule="auto"/>
        <w:ind w:left="0" w:right="17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після проведення перевірки або розслідування начальник Північного МГУ приймає рішення про:</w:t>
      </w:r>
    </w:p>
    <w:p w14:paraId="0AF3D09A" w14:textId="15E09209" w:rsidR="000B7F57" w:rsidRPr="00296929" w:rsidRDefault="000B7F57" w:rsidP="000B7F57">
      <w:pPr>
        <w:pStyle w:val="a3"/>
        <w:tabs>
          <w:tab w:val="left" w:pos="270"/>
        </w:tabs>
        <w:spacing w:line="216" w:lineRule="auto"/>
        <w:ind w:left="0" w:right="17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усунення порушення</w:t>
      </w:r>
      <w:r w:rsidR="002E1FAD">
        <w:rPr>
          <w:rFonts w:ascii="Times New Roman" w:hAnsi="Times New Roman" w:cs="Times New Roman"/>
          <w:sz w:val="28"/>
          <w:szCs w:val="28"/>
        </w:rPr>
        <w:t>;</w:t>
      </w:r>
    </w:p>
    <w:p w14:paraId="4696625C" w14:textId="634F213C" w:rsidR="000B7F57" w:rsidRPr="00296929" w:rsidRDefault="000B7F57" w:rsidP="000B7F57">
      <w:pPr>
        <w:pStyle w:val="a3"/>
        <w:tabs>
          <w:tab w:val="left" w:pos="270"/>
        </w:tabs>
        <w:spacing w:line="216" w:lineRule="auto"/>
        <w:ind w:left="0" w:right="17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здійснення заходів щодо відновлення порушених прав та інтересів</w:t>
      </w:r>
      <w:r w:rsidR="002E1FAD">
        <w:rPr>
          <w:rFonts w:ascii="Times New Roman" w:hAnsi="Times New Roman" w:cs="Times New Roman"/>
          <w:sz w:val="28"/>
          <w:szCs w:val="28"/>
        </w:rPr>
        <w:t>;</w:t>
      </w:r>
    </w:p>
    <w:p w14:paraId="12484907" w14:textId="6DBADCF3" w:rsidR="000B7F57" w:rsidRPr="00296929" w:rsidRDefault="000B7F57" w:rsidP="000B7F57">
      <w:pPr>
        <w:pStyle w:val="a3"/>
        <w:tabs>
          <w:tab w:val="left" w:pos="873"/>
        </w:tabs>
        <w:spacing w:line="216" w:lineRule="auto"/>
        <w:ind w:left="0" w:right="17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притягнення винних осіб до дисциплінарної відповідальності</w:t>
      </w:r>
      <w:r w:rsidR="002E1FAD">
        <w:rPr>
          <w:rFonts w:ascii="Times New Roman" w:hAnsi="Times New Roman" w:cs="Times New Roman"/>
          <w:sz w:val="28"/>
          <w:szCs w:val="28"/>
        </w:rPr>
        <w:t>;</w:t>
      </w:r>
    </w:p>
    <w:p w14:paraId="7A2650B4" w14:textId="34BB5488" w:rsidR="000B7F57" w:rsidRPr="00296929" w:rsidRDefault="000B7F57" w:rsidP="000B7F57">
      <w:pPr>
        <w:pStyle w:val="a3"/>
        <w:tabs>
          <w:tab w:val="left" w:pos="270"/>
        </w:tabs>
        <w:spacing w:line="216" w:lineRule="auto"/>
        <w:ind w:left="0" w:right="17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Pr="00296929">
        <w:rPr>
          <w:rFonts w:ascii="Times New Roman" w:hAnsi="Times New Roman" w:cs="Times New Roman"/>
          <w:b/>
          <w:sz w:val="28"/>
          <w:szCs w:val="28"/>
        </w:rPr>
        <w:t>упродовж 24 год</w:t>
      </w:r>
      <w:r w:rsidRPr="00296929">
        <w:rPr>
          <w:rFonts w:ascii="Times New Roman" w:hAnsi="Times New Roman" w:cs="Times New Roman"/>
          <w:sz w:val="28"/>
          <w:szCs w:val="28"/>
        </w:rPr>
        <w:t xml:space="preserve"> матеріалів до органу досудового розслідування у разі виявлення ознак кримінального правопорушення</w:t>
      </w:r>
      <w:r w:rsidR="002E1FAD">
        <w:rPr>
          <w:rFonts w:ascii="Times New Roman" w:hAnsi="Times New Roman" w:cs="Times New Roman"/>
          <w:sz w:val="28"/>
          <w:szCs w:val="28"/>
        </w:rPr>
        <w:t>;</w:t>
      </w:r>
    </w:p>
    <w:p w14:paraId="2AF30E51" w14:textId="712564AD" w:rsidR="000B7F57" w:rsidRPr="00296929" w:rsidRDefault="000B7F57" w:rsidP="000B7F57">
      <w:pPr>
        <w:pStyle w:val="a3"/>
        <w:tabs>
          <w:tab w:val="left" w:pos="589"/>
        </w:tabs>
        <w:spacing w:after="0" w:line="216" w:lineRule="auto"/>
        <w:ind w:left="0" w:right="17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письмове повідомлення упродовж</w:t>
      </w:r>
      <w:r w:rsidRPr="00296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929">
        <w:rPr>
          <w:rFonts w:ascii="Times New Roman" w:hAnsi="Times New Roman" w:cs="Times New Roman"/>
          <w:sz w:val="28"/>
          <w:szCs w:val="28"/>
        </w:rPr>
        <w:t xml:space="preserve">24 год </w:t>
      </w:r>
      <w:proofErr w:type="spellStart"/>
      <w:r w:rsidRPr="00296929">
        <w:rPr>
          <w:rFonts w:ascii="Times New Roman" w:hAnsi="Times New Roman" w:cs="Times New Roman"/>
          <w:sz w:val="28"/>
          <w:szCs w:val="28"/>
        </w:rPr>
        <w:t>спецсуб’єкта</w:t>
      </w:r>
      <w:proofErr w:type="spellEnd"/>
      <w:r w:rsidRPr="00296929">
        <w:rPr>
          <w:rFonts w:ascii="Times New Roman" w:hAnsi="Times New Roman" w:cs="Times New Roman"/>
          <w:sz w:val="28"/>
          <w:szCs w:val="28"/>
        </w:rPr>
        <w:t xml:space="preserve"> (прокуратуру, НПУ, НАЗК, НАБУ)</w:t>
      </w:r>
      <w:r w:rsidR="002E1FAD">
        <w:rPr>
          <w:rFonts w:ascii="Times New Roman" w:hAnsi="Times New Roman" w:cs="Times New Roman"/>
          <w:sz w:val="28"/>
          <w:szCs w:val="28"/>
        </w:rPr>
        <w:t>.</w:t>
      </w:r>
    </w:p>
    <w:p w14:paraId="4978F5E5" w14:textId="77777777" w:rsidR="000B7F57" w:rsidRPr="00296929" w:rsidRDefault="000B7F57" w:rsidP="000B7F57">
      <w:pPr>
        <w:pStyle w:val="a3"/>
        <w:spacing w:after="0" w:line="216" w:lineRule="auto"/>
        <w:ind w:left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07E1C12" w14:textId="00694025" w:rsidR="000B7F57" w:rsidRPr="00296929" w:rsidRDefault="00B93B7C" w:rsidP="00B93B7C">
      <w:pPr>
        <w:pStyle w:val="a3"/>
        <w:spacing w:after="0" w:line="21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(процедура) розгляду повідомлень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B7F57" w:rsidRPr="00296929">
        <w:rPr>
          <w:rFonts w:ascii="Times New Roman" w:hAnsi="Times New Roman" w:cs="Times New Roman"/>
          <w:b/>
          <w:sz w:val="28"/>
          <w:szCs w:val="28"/>
        </w:rPr>
        <w:t>икривач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="000B7F57" w:rsidRPr="00296929">
        <w:rPr>
          <w:rFonts w:ascii="Times New Roman" w:hAnsi="Times New Roman" w:cs="Times New Roman"/>
          <w:b/>
          <w:sz w:val="28"/>
          <w:szCs w:val="28"/>
        </w:rPr>
        <w:t>пода</w:t>
      </w:r>
      <w:r>
        <w:rPr>
          <w:rFonts w:ascii="Times New Roman" w:hAnsi="Times New Roman" w:cs="Times New Roman"/>
          <w:b/>
          <w:sz w:val="28"/>
          <w:szCs w:val="28"/>
        </w:rPr>
        <w:t>них</w:t>
      </w:r>
      <w:r w:rsidR="000B7F57" w:rsidRPr="00296929">
        <w:rPr>
          <w:rFonts w:ascii="Times New Roman" w:hAnsi="Times New Roman" w:cs="Times New Roman"/>
          <w:b/>
          <w:sz w:val="28"/>
          <w:szCs w:val="28"/>
        </w:rPr>
        <w:t xml:space="preserve">  зазначення авторства (анонімно):</w:t>
      </w:r>
    </w:p>
    <w:p w14:paraId="4107BC20" w14:textId="77777777" w:rsidR="000B7F57" w:rsidRPr="00296929" w:rsidRDefault="000B7F57" w:rsidP="000B7F57">
      <w:pPr>
        <w:pStyle w:val="a3"/>
        <w:numPr>
          <w:ilvl w:val="0"/>
          <w:numId w:val="5"/>
        </w:numPr>
        <w:tabs>
          <w:tab w:val="left" w:pos="326"/>
        </w:tabs>
        <w:spacing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перевірка викладеної у повідомленні інформації – </w:t>
      </w:r>
      <w:r w:rsidRPr="00296929">
        <w:rPr>
          <w:rFonts w:ascii="Times New Roman" w:hAnsi="Times New Roman" w:cs="Times New Roman"/>
          <w:b/>
          <w:sz w:val="28"/>
          <w:szCs w:val="28"/>
        </w:rPr>
        <w:t>15 (30) днів;</w:t>
      </w:r>
    </w:p>
    <w:p w14:paraId="60C8EC71" w14:textId="77777777" w:rsidR="000B7F57" w:rsidRPr="00296929" w:rsidRDefault="000B7F57" w:rsidP="000B7F57">
      <w:pPr>
        <w:pStyle w:val="a3"/>
        <w:numPr>
          <w:ilvl w:val="0"/>
          <w:numId w:val="5"/>
        </w:numPr>
        <w:spacing w:after="0" w:line="216" w:lineRule="auto"/>
        <w:ind w:left="0"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у разі підтвердження викладеної у повідомленні інформації начальник Північного МГУ вживає заходів щодо:</w:t>
      </w:r>
    </w:p>
    <w:p w14:paraId="17239C92" w14:textId="77777777" w:rsidR="000B7F57" w:rsidRPr="00296929" w:rsidRDefault="000B7F57" w:rsidP="000B7F57">
      <w:pPr>
        <w:pStyle w:val="a3"/>
        <w:tabs>
          <w:tab w:val="left" w:pos="892"/>
        </w:tabs>
        <w:spacing w:line="21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припинення порушення;</w:t>
      </w:r>
    </w:p>
    <w:p w14:paraId="4C3A47A2" w14:textId="77777777" w:rsidR="000B7F57" w:rsidRPr="00296929" w:rsidRDefault="000B7F57" w:rsidP="000B7F57">
      <w:pPr>
        <w:pStyle w:val="a3"/>
        <w:tabs>
          <w:tab w:val="left" w:pos="1033"/>
        </w:tabs>
        <w:spacing w:line="21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усунення наслідків;</w:t>
      </w:r>
    </w:p>
    <w:p w14:paraId="72DAED56" w14:textId="77777777" w:rsidR="000B7F57" w:rsidRPr="00296929" w:rsidRDefault="000B7F57" w:rsidP="000B7F57">
      <w:pPr>
        <w:pStyle w:val="a3"/>
        <w:tabs>
          <w:tab w:val="left" w:pos="1175"/>
        </w:tabs>
        <w:spacing w:line="21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притягнення винних осіб до дисциплінарної відповідальності;</w:t>
      </w:r>
    </w:p>
    <w:p w14:paraId="27100C79" w14:textId="70D2BC36" w:rsidR="008D1249" w:rsidRPr="008D1249" w:rsidRDefault="000B7F57" w:rsidP="008D1249">
      <w:pPr>
        <w:pStyle w:val="a3"/>
        <w:tabs>
          <w:tab w:val="left" w:pos="1175"/>
        </w:tabs>
        <w:spacing w:line="21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письмового повідомлення </w:t>
      </w:r>
      <w:r w:rsidRPr="00296929">
        <w:rPr>
          <w:rFonts w:ascii="Times New Roman" w:hAnsi="Times New Roman" w:cs="Times New Roman"/>
          <w:b/>
          <w:sz w:val="28"/>
          <w:szCs w:val="28"/>
        </w:rPr>
        <w:t>упродовж 24 год</w:t>
      </w:r>
      <w:r w:rsidRPr="00296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929">
        <w:rPr>
          <w:rFonts w:ascii="Times New Roman" w:hAnsi="Times New Roman" w:cs="Times New Roman"/>
          <w:sz w:val="28"/>
          <w:szCs w:val="28"/>
        </w:rPr>
        <w:t>спецсуб’єкта</w:t>
      </w:r>
      <w:proofErr w:type="spellEnd"/>
      <w:r w:rsidRPr="00296929">
        <w:rPr>
          <w:rFonts w:ascii="Times New Roman" w:hAnsi="Times New Roman" w:cs="Times New Roman"/>
          <w:sz w:val="28"/>
          <w:szCs w:val="28"/>
        </w:rPr>
        <w:t xml:space="preserve"> (прокуратуру, НПУ, НАЗК, НАБУ)</w:t>
      </w:r>
      <w:r w:rsidR="008D1249">
        <w:rPr>
          <w:rFonts w:ascii="Times New Roman" w:hAnsi="Times New Roman" w:cs="Times New Roman"/>
          <w:sz w:val="28"/>
          <w:szCs w:val="28"/>
        </w:rPr>
        <w:t>.</w:t>
      </w:r>
    </w:p>
    <w:p w14:paraId="6BD56170" w14:textId="7A58608C" w:rsidR="000B7F57" w:rsidRPr="00296929" w:rsidRDefault="000B7F57" w:rsidP="008D1249">
      <w:pPr>
        <w:pStyle w:val="a3"/>
        <w:numPr>
          <w:ilvl w:val="0"/>
          <w:numId w:val="6"/>
        </w:numPr>
        <w:tabs>
          <w:tab w:val="left" w:pos="1175"/>
        </w:tabs>
        <w:spacing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у разі </w:t>
      </w:r>
      <w:proofErr w:type="spellStart"/>
      <w:r w:rsidRPr="00296929">
        <w:rPr>
          <w:rFonts w:ascii="Times New Roman" w:hAnsi="Times New Roman" w:cs="Times New Roman"/>
          <w:sz w:val="28"/>
          <w:szCs w:val="28"/>
        </w:rPr>
        <w:t>непідтвердження</w:t>
      </w:r>
      <w:proofErr w:type="spellEnd"/>
      <w:r w:rsidRPr="00296929">
        <w:rPr>
          <w:rFonts w:ascii="Times New Roman" w:hAnsi="Times New Roman" w:cs="Times New Roman"/>
          <w:sz w:val="28"/>
          <w:szCs w:val="28"/>
        </w:rPr>
        <w:t xml:space="preserve"> викладеної у повідомленні інформації – розгляд припиняється</w:t>
      </w:r>
      <w:r w:rsidR="008D1249">
        <w:rPr>
          <w:rFonts w:ascii="Times New Roman" w:hAnsi="Times New Roman" w:cs="Times New Roman"/>
          <w:sz w:val="28"/>
          <w:szCs w:val="28"/>
        </w:rPr>
        <w:t>.</w:t>
      </w:r>
    </w:p>
    <w:p w14:paraId="74080284" w14:textId="77777777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Викривач має право отримувати інформацію про стан та результати розгляду його повідомлення. За заявою викривача протягом 5 днів уповноваженою особою з питань запобігання та виявлення корупції Північного МГУ надається запитувана інформація.</w:t>
      </w:r>
    </w:p>
    <w:p w14:paraId="72557377" w14:textId="77777777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3BA3A0" w14:textId="77777777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0113A8" w14:textId="77777777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5BE866" w14:textId="77777777" w:rsidR="000B7F57" w:rsidRPr="00296929" w:rsidRDefault="000B7F57" w:rsidP="000B7F57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6EF7F20" w14:textId="77777777" w:rsidR="000B7F57" w:rsidRPr="00296929" w:rsidRDefault="000B7F57" w:rsidP="000B7F57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CECC205" w14:textId="77777777" w:rsidR="000B7F57" w:rsidRPr="00296929" w:rsidRDefault="000B7F57" w:rsidP="000B7F57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EF76A5" w14:textId="77777777" w:rsidR="00AA1143" w:rsidRDefault="00AA1143"/>
    <w:sectPr w:rsidR="00AA1143" w:rsidSect="00F3175D">
      <w:pgSz w:w="11906" w:h="16838"/>
      <w:pgMar w:top="964" w:right="567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E2F"/>
    <w:multiLevelType w:val="hybridMultilevel"/>
    <w:tmpl w:val="3EC684F2"/>
    <w:lvl w:ilvl="0" w:tplc="AB3836B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A463F5"/>
    <w:multiLevelType w:val="hybridMultilevel"/>
    <w:tmpl w:val="144C04E6"/>
    <w:lvl w:ilvl="0" w:tplc="AB3836B4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A2C52DD"/>
    <w:multiLevelType w:val="hybridMultilevel"/>
    <w:tmpl w:val="CB507A84"/>
    <w:lvl w:ilvl="0" w:tplc="AB3836B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AD1398"/>
    <w:multiLevelType w:val="hybridMultilevel"/>
    <w:tmpl w:val="A9827D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28463F"/>
    <w:multiLevelType w:val="hybridMultilevel"/>
    <w:tmpl w:val="1A08F19A"/>
    <w:lvl w:ilvl="0" w:tplc="AB3836B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C34447B"/>
    <w:multiLevelType w:val="hybridMultilevel"/>
    <w:tmpl w:val="F6A0FDA0"/>
    <w:lvl w:ilvl="0" w:tplc="AB3836B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50214517">
    <w:abstractNumId w:val="3"/>
  </w:num>
  <w:num w:numId="2" w16cid:durableId="480582267">
    <w:abstractNumId w:val="2"/>
  </w:num>
  <w:num w:numId="3" w16cid:durableId="241569378">
    <w:abstractNumId w:val="5"/>
  </w:num>
  <w:num w:numId="4" w16cid:durableId="50033719">
    <w:abstractNumId w:val="0"/>
  </w:num>
  <w:num w:numId="5" w16cid:durableId="739715007">
    <w:abstractNumId w:val="4"/>
  </w:num>
  <w:num w:numId="6" w16cid:durableId="165355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90"/>
    <w:rsid w:val="000B7F57"/>
    <w:rsid w:val="00294660"/>
    <w:rsid w:val="002E1FAD"/>
    <w:rsid w:val="004D7330"/>
    <w:rsid w:val="005D6EA7"/>
    <w:rsid w:val="008D1249"/>
    <w:rsid w:val="00A75E90"/>
    <w:rsid w:val="00AA1143"/>
    <w:rsid w:val="00B72800"/>
    <w:rsid w:val="00B93B7C"/>
    <w:rsid w:val="00D3183B"/>
    <w:rsid w:val="00DA7FB2"/>
    <w:rsid w:val="00DF0AF5"/>
    <w:rsid w:val="00E87AE5"/>
    <w:rsid w:val="00F3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B20A"/>
  <w15:chartTrackingRefBased/>
  <w15:docId w15:val="{02D21612-93DC-4A57-940A-5D87EEC4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1843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Osmak</dc:creator>
  <cp:keywords/>
  <dc:description/>
  <cp:lastModifiedBy>Osmak</cp:lastModifiedBy>
  <cp:revision>14</cp:revision>
  <dcterms:created xsi:type="dcterms:W3CDTF">2022-08-29T08:33:00Z</dcterms:created>
  <dcterms:modified xsi:type="dcterms:W3CDTF">2022-09-01T12:51:00Z</dcterms:modified>
</cp:coreProperties>
</file>